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DC5" w:rsidRDefault="00940DC5" w:rsidP="00940DC5">
      <w:pPr>
        <w:jc w:val="center"/>
        <w:rPr>
          <w:rFonts w:hint="eastAsia"/>
          <w:sz w:val="100"/>
        </w:rPr>
      </w:pPr>
      <w:r>
        <w:rPr>
          <w:rFonts w:ascii="仿宋_GB2312" w:eastAsia="仿宋_GB2312" w:hint="eastAsia"/>
          <w:b/>
          <w:bCs/>
          <w:color w:val="FF0000"/>
          <w:spacing w:val="-4"/>
          <w:w w:val="50"/>
          <w:sz w:val="100"/>
        </w:rPr>
        <w:t>XXXX有限公司文件</w:t>
      </w:r>
    </w:p>
    <w:p w:rsidR="00940DC5" w:rsidRDefault="00940DC5" w:rsidP="00940DC5">
      <w:pPr>
        <w:jc w:val="center"/>
        <w:rPr>
          <w:rFonts w:hint="eastAsia"/>
          <w:b/>
          <w:bCs/>
          <w:sz w:val="28"/>
        </w:rPr>
      </w:pPr>
      <w:r>
        <w:rPr>
          <w:noProof/>
          <w:color w:val="FF0000"/>
          <w:highlight w:val="yellow"/>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297180</wp:posOffset>
                </wp:positionV>
                <wp:extent cx="6057900" cy="0"/>
                <wp:effectExtent l="19050" t="20955" r="19050" b="1714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B67D9"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3.4pt" to="459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" strokecolor="red" strokeweight="2.25pt"/>
            </w:pict>
          </mc:Fallback>
        </mc:AlternateContent>
      </w:r>
      <w:r>
        <w:rPr>
          <w:rFonts w:hint="eastAsia"/>
          <w:b/>
          <w:bCs/>
          <w:sz w:val="28"/>
        </w:rPr>
        <w:t>[2018] 005</w:t>
      </w:r>
      <w:r>
        <w:rPr>
          <w:rFonts w:hint="eastAsia"/>
          <w:b/>
          <w:bCs/>
          <w:sz w:val="28"/>
        </w:rPr>
        <w:t>号</w:t>
      </w:r>
    </w:p>
    <w:p w:rsidR="00940DC5" w:rsidRDefault="00940DC5" w:rsidP="00940DC5">
      <w:pPr>
        <w:pStyle w:val="a3"/>
        <w:spacing w:beforeLines="100" w:before="312" w:beforeAutospacing="0" w:after="0" w:afterAutospacing="0" w:line="360" w:lineRule="auto"/>
        <w:jc w:val="center"/>
        <w:outlineLvl w:val="2"/>
        <w:rPr>
          <w:rFonts w:cs="Times New Roman" w:hint="eastAsia"/>
          <w:b/>
          <w:kern w:val="2"/>
          <w:sz w:val="36"/>
          <w:szCs w:val="36"/>
        </w:rPr>
      </w:pPr>
      <w:bookmarkStart w:id="0" w:name="_Toc477821603"/>
      <w:bookmarkStart w:id="1" w:name="_GoBack"/>
      <w:r>
        <w:rPr>
          <w:rFonts w:cs="Times New Roman" w:hint="eastAsia"/>
          <w:b/>
          <w:kern w:val="2"/>
          <w:sz w:val="36"/>
          <w:szCs w:val="36"/>
        </w:rPr>
        <w:t>关于应急救援机构的通知</w:t>
      </w:r>
      <w:bookmarkEnd w:id="0"/>
    </w:p>
    <w:bookmarkEnd w:id="1"/>
    <w:p w:rsidR="00940DC5" w:rsidRDefault="00940DC5" w:rsidP="00940DC5">
      <w:pPr>
        <w:spacing w:line="360" w:lineRule="auto"/>
        <w:rPr>
          <w:rFonts w:ascii="宋体" w:hAnsi="宋体" w:hint="eastAsia"/>
          <w:b/>
          <w:sz w:val="24"/>
        </w:rPr>
      </w:pPr>
      <w:r>
        <w:rPr>
          <w:rFonts w:ascii="宋体" w:hAnsi="宋体" w:hint="eastAsia"/>
          <w:b/>
          <w:sz w:val="24"/>
        </w:rPr>
        <w:t>公司各部门：</w:t>
      </w:r>
    </w:p>
    <w:p w:rsidR="00940DC5" w:rsidRDefault="00940DC5" w:rsidP="00940DC5">
      <w:pPr>
        <w:spacing w:line="360" w:lineRule="auto"/>
        <w:ind w:firstLineChars="200" w:firstLine="480"/>
        <w:rPr>
          <w:rFonts w:ascii="宋体" w:hAnsi="宋体" w:hint="eastAsia"/>
          <w:sz w:val="24"/>
        </w:rPr>
      </w:pPr>
      <w:r>
        <w:rPr>
          <w:rFonts w:ascii="宋体" w:hAnsi="宋体" w:hint="eastAsia"/>
          <w:sz w:val="24"/>
        </w:rPr>
        <w:t>为了确保搞好安全生产和职业卫生，在出现事故后能够及时进行处理，控制事态发展，公司研究决定成立事故应急预案指挥部，由以下同志组成：</w:t>
      </w:r>
    </w:p>
    <w:p w:rsidR="00940DC5" w:rsidRDefault="00940DC5" w:rsidP="00940DC5">
      <w:pPr>
        <w:spacing w:line="360" w:lineRule="auto"/>
        <w:ind w:firstLineChars="200" w:firstLine="480"/>
        <w:rPr>
          <w:rFonts w:ascii="宋体" w:hAnsi="宋体" w:hint="eastAsia"/>
          <w:color w:val="FF0000"/>
          <w:sz w:val="24"/>
        </w:rPr>
      </w:pPr>
      <w:r>
        <w:rPr>
          <w:rFonts w:ascii="宋体" w:hAnsi="宋体" w:hint="eastAsia"/>
          <w:color w:val="FF0000"/>
          <w:sz w:val="24"/>
        </w:rPr>
        <w:t>组长：</w:t>
      </w:r>
    </w:p>
    <w:p w:rsidR="00940DC5" w:rsidRDefault="00940DC5" w:rsidP="00940DC5">
      <w:pPr>
        <w:spacing w:line="360" w:lineRule="auto"/>
        <w:ind w:firstLineChars="200" w:firstLine="480"/>
        <w:rPr>
          <w:rFonts w:ascii="宋体" w:hAnsi="宋体" w:hint="eastAsia"/>
          <w:color w:val="FF0000"/>
          <w:sz w:val="24"/>
        </w:rPr>
      </w:pPr>
      <w:r>
        <w:rPr>
          <w:rFonts w:ascii="宋体" w:hAnsi="宋体" w:hint="eastAsia"/>
          <w:color w:val="FF0000"/>
          <w:sz w:val="24"/>
        </w:rPr>
        <w:t>副组长：</w:t>
      </w:r>
    </w:p>
    <w:p w:rsidR="00940DC5" w:rsidRDefault="00940DC5" w:rsidP="00940DC5">
      <w:pPr>
        <w:spacing w:line="360" w:lineRule="auto"/>
        <w:ind w:firstLineChars="200" w:firstLine="480"/>
        <w:rPr>
          <w:rFonts w:ascii="宋体" w:hAnsi="宋体" w:hint="eastAsia"/>
          <w:color w:val="FF0000"/>
          <w:sz w:val="24"/>
        </w:rPr>
      </w:pPr>
      <w:r>
        <w:rPr>
          <w:rFonts w:ascii="宋体" w:hAnsi="宋体" w:hint="eastAsia"/>
          <w:color w:val="FF0000"/>
          <w:sz w:val="24"/>
        </w:rPr>
        <w:t>成员：</w:t>
      </w:r>
    </w:p>
    <w:p w:rsidR="00940DC5" w:rsidRDefault="00940DC5" w:rsidP="00940DC5">
      <w:pPr>
        <w:spacing w:line="360" w:lineRule="auto"/>
        <w:ind w:firstLineChars="200" w:firstLine="480"/>
        <w:rPr>
          <w:rFonts w:ascii="宋体" w:hAnsi="宋体" w:hint="eastAsia"/>
          <w:sz w:val="24"/>
        </w:rPr>
      </w:pPr>
      <w:r>
        <w:rPr>
          <w:rFonts w:ascii="宋体" w:hAnsi="宋体" w:hint="eastAsia"/>
          <w:sz w:val="24"/>
        </w:rPr>
        <w:t>公司应急预案指挥部作为公司应急救援机构。当事故发生时，组长任总指挥，（组长不在时由副组长担任，组长和副组长均不在时由公司值班领导指挥)。在遇到险情时总指挥应按照有关操作规程第一时间下达停产撤出无关人员命令。</w:t>
      </w:r>
    </w:p>
    <w:p w:rsidR="00940DC5" w:rsidRDefault="00940DC5" w:rsidP="00940DC5">
      <w:pPr>
        <w:spacing w:line="360" w:lineRule="auto"/>
        <w:ind w:firstLineChars="200" w:firstLine="480"/>
        <w:rPr>
          <w:rFonts w:ascii="宋体" w:hAnsi="宋体" w:hint="eastAsia"/>
          <w:sz w:val="24"/>
        </w:rPr>
      </w:pPr>
      <w:r>
        <w:rPr>
          <w:rFonts w:ascii="宋体" w:hAnsi="宋体" w:hint="eastAsia"/>
          <w:sz w:val="24"/>
        </w:rPr>
        <w:t>特此通知</w:t>
      </w:r>
    </w:p>
    <w:p w:rsidR="00940DC5" w:rsidRDefault="00940DC5" w:rsidP="00940DC5">
      <w:pPr>
        <w:spacing w:line="360" w:lineRule="auto"/>
        <w:ind w:right="640"/>
        <w:jc w:val="center"/>
        <w:rPr>
          <w:rFonts w:ascii="仿宋_GB2312" w:eastAsia="仿宋_GB2312" w:hAnsi="宋体" w:hint="eastAsia"/>
          <w:color w:val="FF0000"/>
          <w:sz w:val="28"/>
          <w:szCs w:val="28"/>
        </w:rPr>
      </w:pPr>
    </w:p>
    <w:p w:rsidR="00940DC5" w:rsidRDefault="00940DC5" w:rsidP="00940DC5">
      <w:pPr>
        <w:spacing w:line="360" w:lineRule="auto"/>
        <w:ind w:right="640"/>
        <w:jc w:val="center"/>
        <w:rPr>
          <w:rFonts w:ascii="仿宋_GB2312" w:eastAsia="仿宋_GB2312" w:hAnsi="宋体" w:hint="eastAsia"/>
          <w:color w:val="FF0000"/>
          <w:sz w:val="28"/>
          <w:szCs w:val="28"/>
        </w:rPr>
      </w:pPr>
    </w:p>
    <w:p w:rsidR="00940DC5" w:rsidRDefault="00940DC5" w:rsidP="00940DC5">
      <w:pPr>
        <w:spacing w:line="360" w:lineRule="auto"/>
        <w:ind w:right="640"/>
        <w:jc w:val="center"/>
        <w:rPr>
          <w:rFonts w:ascii="仿宋_GB2312" w:eastAsia="仿宋_GB2312" w:hAnsi="宋体" w:hint="eastAsia"/>
          <w:color w:val="FF0000"/>
          <w:sz w:val="28"/>
          <w:szCs w:val="28"/>
        </w:rPr>
      </w:pPr>
    </w:p>
    <w:p w:rsidR="00940DC5" w:rsidRDefault="00940DC5" w:rsidP="00940DC5">
      <w:pPr>
        <w:spacing w:line="360" w:lineRule="auto"/>
        <w:ind w:right="640"/>
        <w:jc w:val="center"/>
        <w:rPr>
          <w:rFonts w:ascii="仿宋_GB2312" w:eastAsia="仿宋_GB2312" w:hAnsi="宋体" w:hint="eastAsia"/>
          <w:color w:val="FF0000"/>
          <w:sz w:val="28"/>
          <w:szCs w:val="28"/>
        </w:rPr>
      </w:pPr>
    </w:p>
    <w:p w:rsidR="00940DC5" w:rsidRDefault="00940DC5" w:rsidP="00940DC5">
      <w:pPr>
        <w:spacing w:line="360" w:lineRule="auto"/>
        <w:ind w:right="640"/>
        <w:jc w:val="center"/>
        <w:rPr>
          <w:rFonts w:ascii="仿宋_GB2312" w:eastAsia="仿宋_GB2312" w:hAnsi="宋体" w:hint="eastAsia"/>
          <w:color w:val="FF0000"/>
          <w:sz w:val="28"/>
          <w:szCs w:val="28"/>
        </w:rPr>
      </w:pPr>
    </w:p>
    <w:p w:rsidR="00940DC5" w:rsidRDefault="00940DC5" w:rsidP="00940DC5">
      <w:pPr>
        <w:spacing w:line="360" w:lineRule="auto"/>
        <w:ind w:right="640"/>
        <w:rPr>
          <w:rFonts w:ascii="仿宋_GB2312" w:eastAsia="仿宋_GB2312" w:hAnsi="宋体" w:hint="eastAsia"/>
          <w:color w:val="FF0000"/>
          <w:sz w:val="28"/>
          <w:szCs w:val="28"/>
        </w:rPr>
      </w:pPr>
    </w:p>
    <w:p w:rsidR="00940DC5" w:rsidRDefault="00940DC5" w:rsidP="00940DC5">
      <w:pPr>
        <w:spacing w:line="360" w:lineRule="auto"/>
        <w:rPr>
          <w:rFonts w:ascii="仿宋_GB2312" w:eastAsia="仿宋_GB2312" w:hAnsi="ˎ̥" w:hint="eastAsia"/>
          <w:b/>
          <w:sz w:val="28"/>
          <w:szCs w:val="28"/>
          <w:u w:val="single"/>
          <w:bdr w:val="single" w:sz="4" w:space="0" w:color="auto"/>
        </w:rPr>
      </w:pPr>
      <w:r>
        <w:rPr>
          <w:rFonts w:ascii="仿宋_GB2312" w:eastAsia="仿宋_GB2312" w:hAnsi="ˎ̥" w:hint="eastAsia"/>
          <w:b/>
          <w:sz w:val="28"/>
          <w:szCs w:val="28"/>
          <w:u w:val="single"/>
        </w:rPr>
        <w:t xml:space="preserve">主题词：关于  应安全生产和职业卫生应急管理机构          通知      </w:t>
      </w:r>
    </w:p>
    <w:p w:rsidR="00940DC5" w:rsidRDefault="00940DC5" w:rsidP="00940DC5">
      <w:pPr>
        <w:adjustRightInd w:val="0"/>
        <w:snapToGrid w:val="0"/>
        <w:spacing w:line="360" w:lineRule="auto"/>
        <w:ind w:firstLineChars="100" w:firstLine="281"/>
        <w:jc w:val="left"/>
        <w:rPr>
          <w:rFonts w:ascii="仿宋_GB2312" w:eastAsia="仿宋_GB2312" w:hAnsi="宋体" w:hint="eastAsia"/>
          <w:b/>
          <w:sz w:val="28"/>
          <w:szCs w:val="28"/>
          <w:u w:val="single"/>
        </w:rPr>
      </w:pPr>
      <w:r>
        <w:rPr>
          <w:rFonts w:ascii="仿宋_GB2312" w:eastAsia="仿宋_GB2312" w:hAnsi="ˎ̥" w:hint="eastAsia"/>
          <w:b/>
          <w:sz w:val="28"/>
          <w:szCs w:val="28"/>
          <w:u w:val="single"/>
        </w:rPr>
        <w:t>XXXX有限公司</w:t>
      </w:r>
      <w:r>
        <w:rPr>
          <w:rFonts w:ascii="仿宋_GB2312" w:eastAsia="仿宋_GB2312" w:hAnsi="宋体" w:hint="eastAsia"/>
          <w:b/>
          <w:sz w:val="28"/>
          <w:szCs w:val="28"/>
          <w:u w:val="single"/>
        </w:rPr>
        <w:t xml:space="preserve">                      </w:t>
      </w:r>
      <w:r>
        <w:rPr>
          <w:rFonts w:ascii="仿宋_GB2312" w:eastAsia="仿宋_GB2312" w:hAnsi="宋体" w:hint="eastAsia"/>
          <w:b/>
          <w:sz w:val="28"/>
          <w:szCs w:val="28"/>
          <w:u w:val="single"/>
        </w:rPr>
        <w:t xml:space="preserve">        201</w:t>
      </w:r>
      <w:r>
        <w:rPr>
          <w:rFonts w:ascii="仿宋_GB2312" w:eastAsia="仿宋_GB2312" w:hAnsi="宋体"/>
          <w:b/>
          <w:sz w:val="28"/>
          <w:szCs w:val="28"/>
          <w:u w:val="single"/>
        </w:rPr>
        <w:t>8</w:t>
      </w:r>
      <w:r>
        <w:rPr>
          <w:rFonts w:ascii="仿宋_GB2312" w:eastAsia="仿宋_GB2312" w:hAnsi="宋体" w:hint="eastAsia"/>
          <w:b/>
          <w:sz w:val="28"/>
          <w:szCs w:val="28"/>
          <w:u w:val="single"/>
        </w:rPr>
        <w:t xml:space="preserve">年4月6日  </w:t>
      </w:r>
    </w:p>
    <w:p w:rsidR="008F1029" w:rsidRPr="00940DC5" w:rsidRDefault="008F1029" w:rsidP="00940DC5"/>
    <w:sectPr w:rsidR="008F1029" w:rsidRPr="00940D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63"/>
    <w:rsid w:val="0016155D"/>
    <w:rsid w:val="00325163"/>
    <w:rsid w:val="008F1029"/>
    <w:rsid w:val="00940DC5"/>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DAFF-7997-4DCF-BBF9-2B7FD647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163"/>
    <w:pPr>
      <w:widowControl w:val="0"/>
      <w:jc w:val="both"/>
    </w:pPr>
    <w:rPr>
      <w:rFonts w:ascii="Times New Roman" w:eastAsia="宋体" w:hAnsi="Times New Roman" w:cs="Times New Roman"/>
      <w:szCs w:val="24"/>
    </w:rPr>
  </w:style>
  <w:style w:type="paragraph" w:styleId="2">
    <w:name w:val="heading 2"/>
    <w:basedOn w:val="a"/>
    <w:next w:val="a"/>
    <w:link w:val="2Char"/>
    <w:qFormat/>
    <w:rsid w:val="0032516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25163"/>
    <w:rPr>
      <w:rFonts w:ascii="Arial" w:eastAsia="黑体" w:hAnsi="Arial" w:cs="Times New Roman"/>
      <w:b/>
      <w:bCs/>
      <w:sz w:val="32"/>
      <w:szCs w:val="32"/>
    </w:rPr>
  </w:style>
  <w:style w:type="paragraph" w:styleId="a3">
    <w:name w:val="Normal (Web)"/>
    <w:basedOn w:val="a"/>
    <w:rsid w:val="003251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281</Characters>
  <Application>Microsoft Office Word</Application>
  <DocSecurity>0</DocSecurity>
  <Lines>2</Lines>
  <Paragraphs>1</Paragraphs>
  <ScaleCrop>false</ScaleCrop>
  <Company/>
  <LinksUpToDate>false</LinksUpToDate>
  <CharactersWithSpaces>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2018-08-08T07:35:00Z</dcterms:created>
  <dcterms:modified xsi:type="dcterms:W3CDTF">2018-08-08T07:35:00Z</dcterms:modified>
</cp:coreProperties>
</file>